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lang w:val="en-CA"/>
        </w:rPr>
      </w:pPr>
    </w:p>
    <w:p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Resolution GA/4/1.2</w:t>
      </w:r>
    </w:p>
    <w:p>
      <w:pPr>
        <w:rPr>
          <w:b/>
          <w:bCs/>
          <w:lang w:val="en-CA"/>
        </w:rPr>
      </w:pPr>
    </w:p>
    <w:p>
      <w:pPr>
        <w:rPr>
          <w:b/>
          <w:bCs/>
          <w:color w:val="auto"/>
          <w:lang w:val="en-CA"/>
        </w:rPr>
      </w:pPr>
      <w:r>
        <w:rPr>
          <w:b/>
          <w:bCs/>
          <w:color w:val="auto"/>
          <w:lang w:val="en-CA"/>
        </w:rPr>
        <w:t>General Assembly Fourth Committee</w:t>
      </w:r>
    </w:p>
    <w:p>
      <w:pPr>
        <w:rPr>
          <w:b/>
          <w:bCs/>
          <w:color w:val="auto"/>
          <w:lang w:val="en-CA"/>
        </w:rPr>
      </w:pPr>
    </w:p>
    <w:p>
      <w:pPr>
        <w:rPr>
          <w:b w:val="0"/>
          <w:bCs w:val="0"/>
          <w:color w:val="auto"/>
          <w:lang w:val="en-CA"/>
        </w:rPr>
      </w:pPr>
      <w:r>
        <w:rPr>
          <w:b/>
          <w:bCs/>
          <w:color w:val="auto"/>
          <w:lang w:val="en-CA"/>
        </w:rPr>
        <w:t>Co-sponsors:</w:t>
      </w:r>
      <w:r>
        <w:rPr>
          <w:rFonts w:hint="default"/>
          <w:b w:val="0"/>
          <w:bCs w:val="0"/>
          <w:color w:val="auto"/>
          <w:lang w:val="en-CA"/>
        </w:rPr>
        <w:t xml:space="preserve"> Republic of Chad, Peoples Republic of China, Republic of Colombia, Republic of Cóte d’Ivoire, Republic of Djibouti, Republic of Ecuador, Grenada, Republic of Moldova, Kingdom of the Netherlands, Kingdom of</w:t>
      </w:r>
      <w:r>
        <w:rPr>
          <w:b/>
          <w:bCs/>
          <w:color w:val="auto"/>
          <w:lang w:val="en-CA"/>
        </w:rPr>
        <w:t xml:space="preserve"> </w:t>
      </w:r>
      <w:r>
        <w:rPr>
          <w:rFonts w:hint="default"/>
          <w:b w:val="0"/>
          <w:bCs w:val="0"/>
          <w:color w:val="auto"/>
          <w:lang w:val="en-CA"/>
        </w:rPr>
        <w:t>Norway, Republic of Poland, Republic of Korea, Kingdom Sweden, Kingdom of Tonga, State of Qatar</w:t>
      </w:r>
    </w:p>
    <w:p>
      <w:pPr>
        <w:rPr>
          <w:b w:val="0"/>
          <w:bCs w:val="0"/>
          <w:color w:val="auto"/>
          <w:lang w:val="en-CA"/>
        </w:rPr>
      </w:pPr>
    </w:p>
    <w:p>
      <w:pPr>
        <w:rPr>
          <w:rFonts w:hint="default"/>
          <w:b w:val="0"/>
          <w:bCs w:val="0"/>
          <w:color w:val="auto"/>
          <w:lang w:val="en-CA"/>
        </w:rPr>
      </w:pPr>
      <w:r>
        <w:rPr>
          <w:b/>
          <w:bCs/>
          <w:color w:val="auto"/>
          <w:lang w:val="en-CA"/>
        </w:rPr>
        <w:t xml:space="preserve">Topic: </w:t>
      </w:r>
      <w:r>
        <w:rPr>
          <w:rFonts w:hint="default"/>
          <w:b w:val="0"/>
          <w:bCs w:val="0"/>
          <w:color w:val="auto"/>
          <w:lang w:val="en-CA"/>
        </w:rPr>
        <w:t>“International cooperation in the peaceful uses of outer space”</w:t>
      </w:r>
    </w:p>
    <w:p>
      <w:pPr>
        <w:rPr>
          <w:rFonts w:hint="default"/>
          <w:b w:val="0"/>
          <w:bCs w:val="0"/>
          <w:color w:val="auto"/>
          <w:lang w:val="en-CA"/>
        </w:rPr>
      </w:pPr>
      <w:bookmarkStart w:id="0" w:name="_GoBack"/>
      <w:bookmarkEnd w:id="0"/>
    </w:p>
    <w:p>
      <w:pPr>
        <w:rPr>
          <w:rFonts w:hint="default"/>
          <w:b w:val="0"/>
          <w:bCs w:val="0"/>
          <w:color w:val="auto"/>
          <w:lang w:val="en-CA"/>
        </w:rPr>
      </w:pPr>
    </w:p>
    <w:p>
      <w:p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Deeply concerned about the amount of space debris and weapons in space,</w:t>
      </w:r>
    </w:p>
    <w:p>
      <w:p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Keeping in mind that many developing countries do not have space programs,</w:t>
      </w:r>
    </w:p>
    <w:p>
      <w:p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Reaffirming the outer space treaty,</w:t>
      </w:r>
    </w:p>
    <w:p>
      <w:pPr>
        <w:spacing w:line="480" w:lineRule="auto"/>
        <w:rPr>
          <w:color w:val="auto"/>
          <w:lang w:val="en-CA"/>
        </w:rPr>
      </w:pP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strike w:val="0"/>
          <w:dstrike w:val="0"/>
          <w:color w:val="auto"/>
          <w:lang w:val="en-CA"/>
        </w:rPr>
        <w:t xml:space="preserve">Requests </w:t>
      </w:r>
      <w:r>
        <w:rPr>
          <w:color w:val="auto"/>
          <w:lang w:val="en-CA"/>
        </w:rPr>
        <w:t>that a fund be started to help supply money to clean up space;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Recommends</w:t>
      </w:r>
      <w:r>
        <w:rPr>
          <w:color w:val="auto"/>
          <w:lang w:val="en-CA"/>
        </w:rPr>
        <w:t xml:space="preserve"> that the UN adapt the moon agreement and vote on it again;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strike w:val="0"/>
          <w:dstrike w:val="0"/>
          <w:color w:val="auto"/>
          <w:lang w:val="en-CA"/>
        </w:rPr>
        <w:t>Encourages</w:t>
      </w:r>
      <w:r>
        <w:rPr>
          <w:strike/>
          <w:dstrike w:val="0"/>
          <w:color w:val="auto"/>
          <w:lang w:val="en-CA"/>
        </w:rPr>
        <w:t xml:space="preserve"> </w:t>
      </w:r>
      <w:r>
        <w:rPr>
          <w:color w:val="auto"/>
          <w:lang w:val="en-CA"/>
        </w:rPr>
        <w:t>that a treaty be started that states that resources taken from space should not be used for military purposes;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Draws the attention to the fact that space debris can be used in many different ways</w:t>
      </w:r>
    </w:p>
    <w:p>
      <w:pPr>
        <w:numPr>
          <w:ilvl w:val="1"/>
          <w:numId w:val="1"/>
        </w:numPr>
        <w:spacing w:line="480" w:lineRule="auto"/>
        <w:ind w:left="840" w:leftChars="0" w:hanging="420" w:firstLineChars="0"/>
        <w:rPr>
          <w:color w:val="auto"/>
          <w:lang w:val="en-CA"/>
        </w:rPr>
      </w:pPr>
      <w:r>
        <w:rPr>
          <w:color w:val="auto"/>
          <w:lang w:val="en-CA"/>
        </w:rPr>
        <w:t>Expecting to burn the metal and use it to build homes in rural ares;</w:t>
      </w:r>
    </w:p>
    <w:p>
      <w:pPr>
        <w:numPr>
          <w:ilvl w:val="1"/>
          <w:numId w:val="1"/>
        </w:numPr>
        <w:spacing w:line="480" w:lineRule="auto"/>
        <w:ind w:left="840" w:leftChars="0" w:hanging="420" w:firstLineChars="0"/>
        <w:rPr>
          <w:color w:val="auto"/>
          <w:lang w:val="en-CA"/>
        </w:rPr>
      </w:pPr>
      <w:r>
        <w:rPr>
          <w:color w:val="auto"/>
          <w:highlight w:val="none"/>
          <w:lang w:val="en-CA"/>
        </w:rPr>
        <w:t>Declares accordingly that by reusing it it is planned to be recycled and melted down into new usable materials;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Calls upon using money more efficiently so more countries can be sent into space;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 xml:space="preserve">Recommends making more debris nets so </w:t>
      </w:r>
      <w:r>
        <w:rPr>
          <w:strike w:val="0"/>
          <w:dstrike w:val="0"/>
          <w:color w:val="auto"/>
          <w:lang w:val="en-CA"/>
        </w:rPr>
        <w:t xml:space="preserve">space debris can be caught and brought </w:t>
      </w:r>
      <w:r>
        <w:rPr>
          <w:color w:val="auto"/>
          <w:lang w:val="en-CA"/>
        </w:rPr>
        <w:t>back to earth</w:t>
      </w:r>
    </w:p>
    <w:p>
      <w:pPr>
        <w:numPr>
          <w:ilvl w:val="0"/>
          <w:numId w:val="1"/>
        </w:numPr>
        <w:spacing w:line="480" w:lineRule="auto"/>
        <w:rPr>
          <w:color w:val="auto"/>
          <w:highlight w:val="none"/>
          <w:lang w:val="en-CA"/>
        </w:rPr>
      </w:pPr>
      <w:r>
        <w:rPr>
          <w:strike w:val="0"/>
          <w:dstrike w:val="0"/>
          <w:color w:val="auto"/>
          <w:highlight w:val="none"/>
          <w:lang w:val="en-CA"/>
        </w:rPr>
        <w:t xml:space="preserve">Emphasizes the need for </w:t>
      </w:r>
      <w:r>
        <w:rPr>
          <w:color w:val="auto"/>
          <w:highlight w:val="none"/>
          <w:lang w:val="en-CA"/>
        </w:rPr>
        <w:t>creating a treaty to ban space littering;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strike w:val="0"/>
          <w:dstrike w:val="0"/>
          <w:color w:val="auto"/>
          <w:highlight w:val="none"/>
          <w:lang w:val="en-CA"/>
        </w:rPr>
        <w:t>Recommends</w:t>
      </w:r>
      <w:r>
        <w:rPr>
          <w:color w:val="auto"/>
          <w:highlight w:val="none"/>
          <w:lang w:val="en-CA"/>
        </w:rPr>
        <w:t xml:space="preserve"> space technology and resources be given to developing countries;</w:t>
      </w:r>
    </w:p>
    <w:p>
      <w:pPr>
        <w:numPr>
          <w:ilvl w:val="0"/>
          <w:numId w:val="1"/>
        </w:numPr>
        <w:spacing w:line="480" w:lineRule="auto"/>
        <w:rPr>
          <w:color w:val="auto"/>
          <w:lang w:val="en-CA"/>
        </w:rPr>
      </w:pPr>
      <w:r>
        <w:rPr>
          <w:color w:val="auto"/>
          <w:lang w:val="en-CA"/>
        </w:rPr>
        <w:t>Expresses its hope that a group of more developed countries can be started to help the less developed get space countries as well as supplying them with materials and money.</w:t>
      </w:r>
    </w:p>
    <w:p>
      <w:pPr>
        <w:spacing w:line="480" w:lineRule="auto"/>
        <w:rPr>
          <w:color w:val="auto"/>
          <w:lang w:val="en-CA"/>
        </w:rPr>
      </w:pPr>
    </w:p>
    <w:p>
      <w:pPr>
        <w:spacing w:line="480" w:lineRule="auto"/>
        <w:rPr>
          <w:color w:val="auto"/>
          <w:lang w:val="en-C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illSans">
    <w:altName w:val="Segoe Print"/>
    <w:panose1 w:val="00000000000000000000"/>
    <w:charset w:val="4D"/>
    <w:family w:val="swiss"/>
    <w:pitch w:val="default"/>
    <w:sig w:usb0="00000000" w:usb1="00000000" w:usb2="5BEECD5D" w:usb3="0A2E7530" w:csb0="07130418" w:csb1="012FC338"/>
  </w:font>
  <w:font w:name="MinionPro-Regular">
    <w:altName w:val="Segoe Print"/>
    <w:panose1 w:val="00000000000000000000"/>
    <w:charset w:val="4D"/>
    <w:family w:val="auto"/>
    <w:pitch w:val="default"/>
    <w:sig w:usb0="00000000" w:usb1="00000000" w:usb2="5BEECD5D" w:usb3="0A2E7530" w:csb0="07130418" w:csb1="012FC338"/>
  </w:font>
  <w:font w:name="Gill Sans">
    <w:altName w:val="Yu 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5BEECD5D" w:usb3="0A2E7530" w:csb0="07130418" w:csb1="012FC338"/>
  </w:font>
  <w:font w:name="TimesNewRomanPS-BoldMT">
    <w:altName w:val="Segoe Print"/>
    <w:panose1 w:val="00000000000000000000"/>
    <w:charset w:val="4D"/>
    <w:family w:val="auto"/>
    <w:pitch w:val="default"/>
    <w:sig w:usb0="00000000" w:usb1="00000000" w:usb2="5BEECD5D" w:usb3="0A2E7530" w:csb0="07130418" w:csb1="012FC338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4D"/>
    <w:family w:val="swiss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B8BD"/>
    <w:multiLevelType w:val="multilevel"/>
    <w:tmpl w:val="2483B8B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4DCF"/>
    <w:rsid w:val="0ED7401F"/>
    <w:rsid w:val="15CC01F0"/>
    <w:rsid w:val="26464DCF"/>
    <w:rsid w:val="3EBA5732"/>
    <w:rsid w:val="48DD5954"/>
    <w:rsid w:val="6A4D5610"/>
    <w:rsid w:val="753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2019-02-15T14:15:00Z</dcterms:created>
  <dc:creator>emily</dc:creator>
  <cp:lastModifiedBy>emily</cp:lastModifiedBy>
  <dcterms:modified xsi:type="dcterms:W3CDTF">2019-02-15T23:49:00Z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